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CD3CC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11. TỈNH BẮC NINH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Bắc Ninh và huyện Quế Võ.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r w:rsidR="00433FA2">
              <w:rPr>
                <w:rFonts w:ascii="Arial" w:eastAsia="Times New Roman" w:hAnsi="Arial" w:cs="Arial"/>
                <w:b/>
                <w:bCs/>
                <w:sz w:val="26"/>
                <w:szCs w:val="28"/>
              </w:rPr>
              <w:br/>
            </w: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Bảo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Môn, huyện Yên Phong,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150A, phố Bùi Thị Xuân,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Kinh tế; Phó Chủ nhiệm Ủy ban Kinh tế của Quốc hội; Phó Chủ tịch nhóm Nghị sĩ hữu nghị Việt Nam - Hàn Quốc, nhóm Nghị sĩ hữu nghị Việt Nam - 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Hà Nội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Hồng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Kỳ,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Ô 21, lô E, đô thị Đại Kim, Định Công, phường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sản xuất kinh doanh công nghiệp;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Bắc Ninh; Bí thư Đảng ủy Quân sự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49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Thị Lợi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Giang, huyện Yên Phong,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71, phố Xuân Thủy,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máy tính;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Phó Trưởng phòng Tư vấn và Chuyển giao Công nghệ, Trung tâm công nghệ thông tin và truyền thông, 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Công nghệ thông tin và Truyền thông, 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01/4/1988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Trang Hạ,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5, khu phố Trang Liệt, phường Trang Hạ,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Thạc sĩ chuyên ngành sinh học thực nghiệm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phổ thông hạng III, Phó Bí thư Đoàn Thanh niên Cộng sản Hồ Chí Minh trường Trung học phổ thông Lý Thái Tổ,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Lý Thái Tổ,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Từ Sơn và các huyện: Tiên Du, Yên Phong.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0"/>
        <w:gridCol w:w="1707"/>
        <w:gridCol w:w="742"/>
        <w:gridCol w:w="815"/>
        <w:gridCol w:w="711"/>
        <w:gridCol w:w="960"/>
        <w:gridCol w:w="1262"/>
        <w:gridCol w:w="1262"/>
        <w:gridCol w:w="929"/>
        <w:gridCol w:w="1263"/>
        <w:gridCol w:w="773"/>
        <w:gridCol w:w="844"/>
        <w:gridCol w:w="904"/>
        <w:gridCol w:w="2540"/>
        <w:gridCol w:w="1263"/>
        <w:gridCol w:w="1707"/>
        <w:gridCol w:w="960"/>
        <w:gridCol w:w="1116"/>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r w:rsidR="00433FA2">
              <w:rPr>
                <w:rFonts w:ascii="Arial" w:eastAsia="Times New Roman" w:hAnsi="Arial" w:cs="Arial"/>
                <w:b/>
                <w:bCs/>
                <w:sz w:val="26"/>
                <w:szCs w:val="28"/>
              </w:rPr>
              <w:br/>
            </w: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Kênh,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đường Nguyễn Tri Phương,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công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cơ sở hạng II, Trường Trung học cơ sở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Định,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Tân Dân, thị trấn Thứa,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phổ thông hạng III, Ủy viên Ban Chấp hành Đoàn thanh niên cộng sản Hồ Chí Minh Trường Trung học phổ thông Lương Tài, huyện Lương Tài,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Lương Tài,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Thu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Vệ An,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02, đường Vũ Trọng Phụng,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tài chính -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chức Phòng Công nghệ thông tin; Ủy viên Ban Chấp hành Chi đoàn Sở Thông tin và Truyền thông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Tỏ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28/01/1962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Thiện Quang,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95, ngõ 126, đường Khuất Duy Tiến,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Công an Trung ương, Trung tướng, Thứ trưởng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Nguyên nhiệm kỳ 2016-2021</w:t>
            </w:r>
          </w:p>
        </w:tc>
      </w:tr>
      <w:tr w:rsidR="00EB5167" w:rsidRPr="00EB5167" w:rsidTr="00433FA2">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Lai,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0BT15-BT16, đường Lê Lai, khu đô thị Nam Võ Cường,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sư phạm, luật kinh tế; Thạc sĩ chuyên ngành lịch sử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Bí thư Đảng đoàn cơ quan Hội Liên hiệp Phụ nữ tỉnh Bắc Ninh, Chủ tịch Hội Liên hiệp Phụ nữ tỉnh Bắc Ninh; Ủy viên Ủy ban Mặt trận Tổ quốc Việt Nam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Lương Tài (tỉnh Bắc Ninh) nhiệm kỳ 2004-2011; Tỉnh Bắc Ninh nhiệm kỳ 2016-2021</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Lương Tài, Gia Bình và Thuận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9"/>
        <w:gridCol w:w="1707"/>
        <w:gridCol w:w="742"/>
        <w:gridCol w:w="815"/>
        <w:gridCol w:w="711"/>
        <w:gridCol w:w="960"/>
        <w:gridCol w:w="1271"/>
        <w:gridCol w:w="1271"/>
        <w:gridCol w:w="929"/>
        <w:gridCol w:w="1271"/>
        <w:gridCol w:w="773"/>
        <w:gridCol w:w="844"/>
        <w:gridCol w:w="946"/>
        <w:gridCol w:w="2549"/>
        <w:gridCol w:w="1333"/>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p>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11/3/1973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Ngọc Trạo,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1606, tòa nhà Diamond Flower, số 48, Lê Văn Lương,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Bộ Nông nghiệp và Phát triển nông thôn, Bí thư Chi bộ, Vụ trưởng Vụ Pháp chế, Bộ Nông nghiệp và Phát triển nông thôn; Ủy viên Ban Chấp hành Công đoàn cơ quan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Pháp chế,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12/01/2005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Hương Mạc,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30/5/2019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Như So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Lạc Vệ,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87, đường Lê Văn Thịnh, phường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Khoa học, Công nghệ và Môi trường của Quốc hội; Phó Chủ tịch Hiệp hội Thức ăn chăn nuôi Việt Nam; Bí thư Đảng ủy, Chủ tịch Hội đồng Quản trị Công ty Cổ phần Tập đoàn DABACO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Tập đoàn DABACO Việt Nam (số 35, Lý Thái Tổ,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14/4/1979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Bắc Ninh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Đức Tới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Lai,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Võ Cường 40, khu Bồ Sơn,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Giám đốc Công ty trách nhiệm hữu hạn Nutreco - Công ty cổ phần Tập đoàn Dabaco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Nutreco,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12. TỈNH BẾN TRE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Bến Tre và các huyện: Châu Thành, Bình Đại.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Văn Mãi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Thạnh Phú Đông,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181B1, tổ 17, khu phố 5, phường Phú Khương,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Bến Tre, Chủ tịch 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Bến Tre nhiệm kỳ 2004-2011, 2016 - 2021</w:t>
            </w:r>
          </w:p>
        </w:tc>
      </w:tr>
      <w:tr w:rsidR="00EB5167" w:rsidRPr="00EB5167" w:rsidTr="00433FA2">
        <w:trPr>
          <w:divId w:val="601307462"/>
          <w:trHeight w:val="517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Thuần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Thủy, huyện Châu Thành,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1004, nhà Công vụ Văn phòng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văn; Cao cấp thanh vận;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 tiếng Nga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các vấn đề Xã hội; Phó Chủ nhiệm Ủy ban về các vấn đề Xã hội; Ủy viên Đoàn Chủ tịch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Rý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huyện Mỏ Cày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303D, ấp An Thuận A, xã Mỹ Thạnh An,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doanh nghiệp (tại chức)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Ủy ban Mặt trận Tổ quốc Việt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23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Ngãi,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ở Công vụ Tân Thành, đường số 3, khu phố 3, phường Phú Tân,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nghành lý luận và phương pháp dạy học bộ môn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Sở Giáo dục và Đào tạo, Giám đốc Sở Giáo dục và Đào tạo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2: Gồm huyện Giồng Trôm và huyện Ba Tri.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15/7/1965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Xuân,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197/9A, đường Thoại Ngọc Hầu, phường Phú Thạnh, quận Tân Phú,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đồng quản trị kiêm Tổng Giám đốc công ty Cổ phần Đầu tư Dừa Bến Tre, Chủ tịch Hiệp hội Doanh nghiệp tỉnh Bến Tre, Phó Chủ tịch Hiệp hội Dừa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Đầu tư Dừa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Văn Hội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25/4/1971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Hòa,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231, ấp 5A, thị trấn Giồng Trôm,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Đại tá, Chỉ huy trưởng Bộ chỉ huy quân sự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Thanh 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Châu Hòa,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2, phường Phú Khương,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Như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Thuận Điền,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419, Ấp Lương Thuận, xã Lương Quới,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Bến Tre, Giám đốc Trung tâm hoạt động thanh thiếu nhi Bến Tre, Phó Bí thư Chi bộ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Thạnh Phú, Chợ Lách, Mỏ Cày Nam và Mỏ Cày Bắc.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1129"/>
        <w:gridCol w:w="2383"/>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Buội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Vang Quới Tây, huyện Bình Đại,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5, Ấp Long Nhơn, xã Long Hòa, huyện Bình Đại,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chuyên ngành nuôi trồng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Sở Nông nghiệp và Phát triển nông thôn tỉnh Bến Tre, Phó Giám đốc Sở Nông nghiệp và Phát triển nông thôn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Yến Nhi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Định Thủy, huyện Mỏ Cày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 Ấp Phước Mỹ, xã Phước Long,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Bến Tre nhiệm kỳ 2011-2016, 2016-2021; huyện Mỏ Cày Bắc (tỉnh Bến Tre) nhiệm kỳ 2016-2021</w:t>
            </w:r>
          </w:p>
        </w:tc>
      </w:tr>
      <w:tr w:rsidR="00EB5167" w:rsidRPr="00EB5167" w:rsidTr="00433FA2">
        <w:trPr>
          <w:divId w:val="601307462"/>
          <w:trHeight w:val="144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Trúc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Phú,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246/1, đường 30 tháng 4, khu phố 1, phường 4,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khoa học về quản trị chương trình và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Thạc sĩ quản trị chương trình và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Ban cán sự đảng Ủy ban nhân dân tỉnh, Ủy viên Đảng đoàn Hội đồng nhân dân tỉnh Bến Tre, Phó Chủ tịch Thường trực Ủy ban nhân dân tỉnh, Chủ tịch Hội Hữu nghị Việt Nam - Hàn Quốc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Lệ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31/01/1968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Thành An, huyện Mỏ Cày Bắc,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Văn phòng Quốc hội, số 2, đường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nuôi trồng thủy sản, ngoại ngữ (tiếng Anh); Thạc sĩ chuyên ngành quản lý và bảo tồn tài nguyên di truyền thực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15/3/1999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Tường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Chợ Lách, huyện Chợ Lách,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452/64, ấp Nhơn Phú, xã Hòa Nghĩa, huyện Chợ Lách,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Chứng nhận Giám đốc điều hành; Chứng nhận CFO-Giám đốc tài chính chuyên nghiệp; Chứng chỉ nghiệp vụ xuất-nhập khẩu và hải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Mặt trận Tổ quốc Việt Nam tỉnh; Ủy viên Ban Chấp hành Tỉnh đoàn; Phó Giám đốc Công ty TNHH xuất nhập khẩu trái cây Chánh Thu, Chủ nhiệm Câu lạc bộ Khởi nghiệp Tiên phong tỉnh Bến Tre, Phó Chủ tịch Hội doanh nhân trẻ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xuất nhập khẩu trái cây Chánh Thu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13. TỈNH BÌNH DƯƠNG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11 NGƯỜI. SỐ NGƯỜI ỨNG CỬ LÀ 19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Thủ Dầu Một và thị xã Tân 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2"/>
        <w:gridCol w:w="1707"/>
        <w:gridCol w:w="742"/>
        <w:gridCol w:w="815"/>
        <w:gridCol w:w="711"/>
        <w:gridCol w:w="960"/>
        <w:gridCol w:w="1214"/>
        <w:gridCol w:w="1396"/>
        <w:gridCol w:w="929"/>
        <w:gridCol w:w="1104"/>
        <w:gridCol w:w="773"/>
        <w:gridCol w:w="882"/>
        <w:gridCol w:w="1164"/>
        <w:gridCol w:w="2492"/>
        <w:gridCol w:w="1215"/>
        <w:gridCol w:w="1707"/>
        <w:gridCol w:w="960"/>
        <w:gridCol w:w="1035"/>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11/11/1966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Thới Hòa, thị xã Bến Cát,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52/5, đường Phú Lợi, tổ 3, khu phố 1,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Thị ủy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Nam </w:t>
            </w:r>
            <w:r w:rsidRPr="00EB5167">
              <w:rPr>
                <w:rFonts w:ascii="Arial" w:eastAsia="Times New Roman" w:hAnsi="Arial" w:cs="Arial"/>
                <w:sz w:val="28"/>
                <w:szCs w:val="28"/>
              </w:rPr>
              <w:br/>
              <w:t xml:space="preserve">(Trần Quốc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30/8/1963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Mỹ, huyện Bắc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249, đường Nguyễn Đức Thuận, phường Hiệp Thành,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Cao cấp Thanh vận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03/10/1986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Dương nhiệm kỳ 1994-1999, 1999-2004, 2011-2016</w:t>
            </w:r>
          </w:p>
        </w:tc>
      </w:tr>
      <w:tr w:rsidR="00EB5167" w:rsidRPr="00EB5167" w:rsidTr="00433FA2">
        <w:trPr>
          <w:divId w:val="601307462"/>
          <w:trHeight w:val="16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Công Phàn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Hà, huyện Mỹ Lộc,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chung cư số 1605, tòa nhà Park 10, khu đô thị Vinhomes Times City Park Hill, số 25 ngõ 13, đường Lĩnh Nam,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học;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Đại học tâm lý học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Phó Chủ tịch kiêm Tổng thư ký Hội Luật gia Việt Nam; Ủy viên Đoàn Chủ tịch Liên hiệp các Hội Khoa học và Kỹ thuật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Luật gia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486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Chánh Mỹ,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đường số 5, Khu Công nhân viên Trường Chính trị tỉnh, tổ 19, khu 3, phường Chánh Nghĩa,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luật; Thạc sĩ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Giám đốc Trung tâm Giáo dục thường xuyên và Bồi dưỡng nghiệp vụ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Giáo dục thường xuyên và Bồi dưỡng nghiệp vụ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Phú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Gio Mỹ, huyện Gio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Sồ 453, đường Phú Lợi, khu phố 8, phường Phú Lợi,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thương mại quốc tế;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và doanh nghiệp tỉnh; Bí thư Đoàn Khối Cơ quan - Doanh nghiệp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các Cơ quan và Doanh nghiệp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Dĩ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88"/>
        <w:gridCol w:w="1707"/>
        <w:gridCol w:w="742"/>
        <w:gridCol w:w="815"/>
        <w:gridCol w:w="711"/>
        <w:gridCol w:w="960"/>
        <w:gridCol w:w="1175"/>
        <w:gridCol w:w="1148"/>
        <w:gridCol w:w="929"/>
        <w:gridCol w:w="1162"/>
        <w:gridCol w:w="773"/>
        <w:gridCol w:w="882"/>
        <w:gridCol w:w="1318"/>
        <w:gridCol w:w="2376"/>
        <w:gridCol w:w="1535"/>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Quang Huân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Duyên,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67, đường 14, Khu đô thị Thành phố giao lưu, Tổ Hoàng 20, phường Cổ Nhuế 1,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quản trị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(Topica 754/1000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cơ sở, Phó Chủ tịch Hội, Chủ tịch Hội đồng quản trị Công ty Cổ phần Halcom Việt Nam; Ủy viên Ủy ban Trung ương Mặt trận Tổ quốc Việt Nam, Thành viên Hội đồng tư vấn về Khoa học, Giáo dục và Môi trường, thuộc Ủy ban Trung ương Mặt trận Tổ quốc Việt Nam; Ủy viên Ban thường vụ, Phó Chủ tịch Hội Doanh nhân tư nhân Việt Nam; Ủy viên Ban Thường vụ, Phó chủ tịch Hội Nước sạch và Môi trường Việt Nam (AWATEN)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nước sạch và Môi trường Việt Nam, Công ty Cổ phần Halcom Việt Nam (HALCOM)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4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Nữ Kiều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08/4/1981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Tuy Phước,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186/10, khu 3, phường Tân Định, thị xã Bến Cát,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Trung cấp;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Thanh tra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02/7/1985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Đất Cuốc, huyện Bắc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43, khu phố 6, số nhà 52/38 đường Bạch Đằng, phường Phú Cường,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Văn hóa, Thể thao và Du lịch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95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Ngọc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Thái Hòa,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Nhựt Thạnh, xã Thạnh Hội,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bộ Khối các cơ quan và doanh nghiệp tỉnh Bình Dương; Bí thư Đảng ủy cơ quan Tỉnh đoàn; Ủy viên Ban Thường vụ Trung ương Đoàn; Bí thư Tỉnh đoàn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Tân Uyên nhiệm kỳ 2011 - 2016, 2016 - 2021</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Thuận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Huy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Minh Tân,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1107 chung cư Phú Gia, số 3 Nguyễn Huy Tưởng,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Đại tá, Phó Cục trưởng Cục Pháp chế và Cải cách hành chính, tư pháp,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Pháp chế và Cải cách hành chính, tư pháp,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Vũ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Lưu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171, đường D1, khu dân cư Phú Hòa 1,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sinh học; Thạc sĩ chuyên ngành quản lý chất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chất lượng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Chánh Văn phòng Sở Tài nguyên và Môi trường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nguyên và Môi trường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Nhân </w:t>
            </w:r>
            <w:r w:rsidRPr="00EB5167">
              <w:rPr>
                <w:rFonts w:ascii="Arial" w:eastAsia="Times New Roman" w:hAnsi="Arial" w:cs="Arial"/>
                <w:sz w:val="28"/>
                <w:szCs w:val="28"/>
              </w:rPr>
              <w:br/>
              <w:t xml:space="preserve">(Út Nhân)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Dĩ An, thành phố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32/3, Võ Thị Sáu, phường Đông Hòa, thành phố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33FA2">
              <w:rPr>
                <w:rFonts w:ascii="Arial" w:eastAsia="Times New Roman" w:hAnsi="Arial" w:cs="Arial"/>
                <w:sz w:val="26"/>
                <w:szCs w:val="28"/>
              </w:rPr>
              <w:t>Đại học chuyên ngành tài chính kế toán các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Thúy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25/4/1980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Định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75/17, khu phố 3, phường Định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Chính sách Hội Liên hiệp Phụ nữ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Bảo Trân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22/6/1975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Âp Bình Thới, xã Bình Hòa, huyện Vĩnh Cửu,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433FA2" w:rsidP="00EB5E38">
            <w:pPr>
              <w:rPr>
                <w:rFonts w:ascii="Arial" w:eastAsia="Times New Roman" w:hAnsi="Arial" w:cs="Arial"/>
                <w:sz w:val="28"/>
                <w:szCs w:val="28"/>
              </w:rPr>
            </w:pPr>
            <w:r>
              <w:rPr>
                <w:rFonts w:ascii="Arial" w:eastAsia="Times New Roman" w:hAnsi="Arial" w:cs="Arial"/>
                <w:sz w:val="28"/>
                <w:szCs w:val="28"/>
              </w:rPr>
              <w:t>S</w:t>
            </w:r>
            <w:r w:rsidR="00EB5167" w:rsidRPr="00433FA2">
              <w:rPr>
                <w:rFonts w:ascii="Arial" w:eastAsia="Times New Roman" w:hAnsi="Arial" w:cs="Arial"/>
                <w:sz w:val="26"/>
                <w:szCs w:val="28"/>
              </w:rPr>
              <w:t>ố 6E2, khu dân cư Hiệp Thành 2, phường Hiệp Thành,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Trung HSK4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Chủ tịch Liên đoàn Lao động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4: Gồm thị xã Bến Cát và các huyện: Dầu Tiếng, Bàu Bàng, Phú Giáo, Bắc Tân 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2"/>
        <w:gridCol w:w="1707"/>
        <w:gridCol w:w="742"/>
        <w:gridCol w:w="815"/>
        <w:gridCol w:w="711"/>
        <w:gridCol w:w="960"/>
        <w:gridCol w:w="1214"/>
        <w:gridCol w:w="1214"/>
        <w:gridCol w:w="929"/>
        <w:gridCol w:w="1214"/>
        <w:gridCol w:w="773"/>
        <w:gridCol w:w="960"/>
        <w:gridCol w:w="1235"/>
        <w:gridCol w:w="2491"/>
        <w:gridCol w:w="1214"/>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Phạm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An, thị xã Bến Cát,tỉnh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135/35, tổ 4, khu 12, phường Chánh Nghĩa,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Thạc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Xây dựng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Xây dựng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Tân Cương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Ngoại,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Trung Liêu, xã Tiên Ngoại,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Quân ủy Trung ương, Thượng tướng, Thứ trưởng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30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Khảm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Lãng Ngâm,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2307, Trung Yên Plaza, số 1, Trung Hòa,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xã hội học; Tiến sĩ chuyên ngành nhân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Vụ trưởng Vụ Bảo hiểm y tế,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Bảo hiểm y tế,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27/6/2002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Riễn </w:t>
            </w:r>
            <w:r w:rsidRPr="00EB5167">
              <w:rPr>
                <w:rFonts w:ascii="Arial" w:eastAsia="Times New Roman" w:hAnsi="Arial" w:cs="Arial"/>
                <w:sz w:val="28"/>
                <w:szCs w:val="28"/>
              </w:rPr>
              <w:br/>
              <w:t xml:space="preserve">(Linh mục Nguyễn Văn Riễn)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Tràng,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thờ Thánh Giuse, khu phố 5, phường Hòa Phú,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thần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Linh mục, Chánh xứ Giáo xứ Thánh Giuse, giáo phận Phú Cường; Phó Chủ tịch kiêm Tổng Thư ký Ủy ban Đoàn kết Công giáo Việt Nam; Chủ tịch Ủy ban Đoàn kết Công giáo Việt Nam tỉnh Bình Dương; Ủy viên Ủy ban Mặt trận Tổ quốc Việt Nam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thờ Thánh Giuse, khu phố 5, phường Hòa Phú,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Liên Thương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Thạnh, thành phố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 khu phố Thạnh Lợi, phường An Thạnh, thành phố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Tiến sĩ chuyên ngành công nghệ sinh học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 sĩ chuyên ngành công nghệ sinh học và môi trường-Tiếng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Viện Phát triển Ứng dụng, Trường Đại học Thủ Dầu Một; Ủy viên Ban Chấp hành Hội hữu nghị Việt-Hàn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Phát triển Ứng dụng, Trường Đại học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14. TỈNH BÌNH ĐỊNH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Quy Nhơn và các huyện: Tuy Phước, Vân Canh, Tây Sơn, Vĩnh Thạnh.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Cao Thị Mộng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Thành,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72B, đường Lê Văn Hưu, Tổ 21B, khu vực 5, phường Hải Cảng,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tế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Khoa học và Công nghệ, Bí thư Chi bộ, Giám đốc Trung tâm Thông tin - Ứng dụng Khoa học và Công nghệ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 Ứng dụng Khoa học và Công nghệ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22/8/2009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Đức Phớc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Thạch, huyện Quỳnh Lưu,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12A05, tòa R3, khu đô thị Royal City,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33FA2">
            <w:pPr>
              <w:rPr>
                <w:rFonts w:ascii="Arial" w:eastAsia="Times New Roman" w:hAnsi="Arial" w:cs="Arial"/>
                <w:sz w:val="28"/>
                <w:szCs w:val="28"/>
              </w:rPr>
            </w:pPr>
            <w:r w:rsidRPr="00433FA2">
              <w:rPr>
                <w:rFonts w:ascii="Arial" w:eastAsia="Times New Roman" w:hAnsi="Arial" w:cs="Arial"/>
                <w:sz w:val="26"/>
                <w:szCs w:val="26"/>
              </w:rPr>
              <w:t>Th</w:t>
            </w:r>
            <w:r w:rsidRPr="00433FA2">
              <w:rPr>
                <w:rFonts w:ascii="Arial" w:eastAsia="Times New Roman" w:hAnsi="Arial" w:cs="Arial"/>
                <w:sz w:val="26"/>
                <w:szCs w:val="28"/>
              </w:rPr>
              <w:t xml:space="preserve">ị xã Cửa Lò nhiệm kỳ 1999-2004, 2004-2011; </w:t>
            </w:r>
            <w:r w:rsidR="00433FA2" w:rsidRPr="00433FA2">
              <w:rPr>
                <w:rFonts w:ascii="Arial" w:eastAsia="Times New Roman" w:hAnsi="Arial" w:cs="Arial"/>
                <w:sz w:val="26"/>
                <w:szCs w:val="28"/>
              </w:rPr>
              <w:t>T</w:t>
            </w:r>
            <w:r w:rsidRPr="00433FA2">
              <w:rPr>
                <w:rFonts w:ascii="Arial" w:eastAsia="Times New Roman" w:hAnsi="Arial" w:cs="Arial"/>
                <w:sz w:val="26"/>
                <w:szCs w:val="28"/>
              </w:rPr>
              <w:t>ỉnh Nghệ An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Châu Bắc,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99/4, đường Hai Bà Trưng,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quốc tế, luật kinh doanh toàn cầu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Bí thư Chi bộ, Phó Chủ tịch Thường trực Hội Liên hiệp Phụ nữ tỉnh; Ủy viên Ban Chấp hành Công đoàn Viên chức tỉnh, Chủ tịch Công đoàn cơ quan Hội Liên hiệp Phụ nữ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Định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Thái,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Thịnh Văn 2, thị trấn Vân Canh, huyện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Huyện đoàn Vân Canh; Bí thư Chi bộ Hội Cựu chiến binh huyện, Ủy viên Ban Chấp hành Công đoàn cơ sở khối Dân vận huyện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Kim Toàn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05/5/1965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Hoài Hảo,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36, đường Tôn Thất Tùng,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33FA2">
              <w:rPr>
                <w:rFonts w:ascii="Arial" w:eastAsia="Times New Roman" w:hAnsi="Arial" w:cs="Arial"/>
                <w:sz w:val="26"/>
                <w:szCs w:val="28"/>
              </w:rPr>
              <w:t>Đại học chuyên ngành sư phạm vật lý - KTCN, luật,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Trưởng Đoàn đại biểu Quốc hội tỉnh Bình Định,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Định nhiệm kỳ 1999-2004, 2011-2016,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An Nhơn và các huyện: Phù Cát, Hoài 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3"/>
        <w:gridCol w:w="1707"/>
        <w:gridCol w:w="742"/>
        <w:gridCol w:w="815"/>
        <w:gridCol w:w="711"/>
        <w:gridCol w:w="960"/>
        <w:gridCol w:w="1205"/>
        <w:gridCol w:w="1878"/>
        <w:gridCol w:w="929"/>
        <w:gridCol w:w="1205"/>
        <w:gridCol w:w="773"/>
        <w:gridCol w:w="844"/>
        <w:gridCol w:w="929"/>
        <w:gridCol w:w="2284"/>
        <w:gridCol w:w="1206"/>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Đồng Ngọc Ba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Hòa,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704, Nhà A2, Khu chung cư Ecolife Capitol, số 58, Tố Hữu,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Bộ Tư pháp; Bí thư Chi bộ, Cục trưởng Cục Kiểm tra văn bản quy phạm pháp luật, Bộ Tư pháp; Ủy viên Ban Thường vụ, Chủ nhiệm Ủy ban Kiểm tra, Công đoàn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Kiểm tra văn bản quy phạm pháp luật,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Cảnh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Tài,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33-39, đường Trường Chinh, khu phố 5, phường Lý Thường Kiệt,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Công ty TNHH Dịch vụ - Du lịch Quốc Thắng kiêm Giám đốc Khu du lịch Cửa Biển; Ủy viên Ủy ban Mặt trận Tổ quốc Việt Nam tỉnh Bình Định; Phó Chủ tịch Nhóm Nghị sĩ Việt Nam-Bỉ</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TNHH Dịch vụ - Du lịch Quốc Thắng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0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Vũ Vân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Nhơn Thọ,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2, thôn Biểu Chánh, xã Phước Hưng,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lịch sử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thị xã, Bí thư Chi bộ Hội Liên hiệp Phụ nữ thị xã, Chủ tịch Hội Liên hiệp Phụ nữ thị xã, Ủy viên Ủy ban Mặt trận Tổ quốc Việt Nam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Hồng Tây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Trinh,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B7.09, chung cư Simonahome, phường Ngô Mây,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ngoại ngữ; Thạc sĩ chuyên ngành quản lý tài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Quản lý Thương mại, Sở Công Thương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Hoài Nhơn và các huyện: An Lão, Phù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Quốc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Nhơn,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71, đường Nguyễn Lữ, tổ 6, khu vực 4, phường Ngô Mây,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quản trị kinh doanh, quản lý giáo dục;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Phòng Quản lý chất lượng giáo dục - Giáo dục thường xuyên, Sở Giáo dục và Đào tạo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08/7/2011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Ngọc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Hải,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 khu phố Phụ Đức, phường Bồng Sơn,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Mặt trận Tổ quốc Việt Nam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0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Tiết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Lộc,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 đường Nguyễn Thi, tổ 56B, khu vực 10, phường Hải Cảng,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ngoại ngữ;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Bình Định, Ủy viên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03/4/1999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Lân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Phùng Chí Kiên,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Số 2, Trần Hưng Đạo, phường Phan Chu Trinh, quận Hoàn Kiếm, thành phố </w:t>
            </w:r>
            <w:bookmarkStart w:id="0" w:name="_GoBack"/>
            <w:bookmarkEnd w:id="0"/>
            <w:r w:rsidRPr="00EB5167">
              <w:rPr>
                <w:rFonts w:ascii="Arial" w:eastAsia="Times New Roman" w:hAnsi="Arial" w:cs="Arial"/>
                <w:sz w:val="28"/>
                <w:szCs w:val="28"/>
              </w:rPr>
              <w:t>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tiếng Anh,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433FA2" w:rsidRDefault="00EB5167" w:rsidP="00EB5E38">
            <w:pPr>
              <w:rPr>
                <w:rFonts w:ascii="Arial" w:eastAsia="Times New Roman" w:hAnsi="Arial" w:cs="Arial"/>
                <w:sz w:val="26"/>
                <w:szCs w:val="28"/>
              </w:rPr>
            </w:pPr>
            <w:r w:rsidRPr="00433FA2">
              <w:rPr>
                <w:rFonts w:ascii="Arial" w:eastAsia="Times New Roman" w:hAnsi="Arial" w:cs="Arial"/>
                <w:sz w:val="26"/>
                <w:szCs w:val="28"/>
              </w:rPr>
              <w:t>Giám đốc Bệnh viện Đại học Y Hà Nội; Phó trưởng bộ môn Tim mạch, Trường Đại học Y Hà Nội; Phó khoa Q2 Viện Tim mạch Việt Nam, Bệnh viện Bạch Mai; Giám đốc Trung tâm Tim mạch Bệnh viện Đại học Y Hà Nội; Phó Chủ tịch Hội Liên lạc với người Việt Nam ở nước ngoài; Ủy viên Ủy ban Đối ngoại của Quốc hội; Thành viên Hội Hữu nghị Việt Nam - Cộng hòa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433FA2" w:rsidRDefault="00EB5167" w:rsidP="00EB5E38">
            <w:pPr>
              <w:rPr>
                <w:rFonts w:ascii="Arial" w:eastAsia="Times New Roman" w:hAnsi="Arial" w:cs="Arial"/>
                <w:sz w:val="26"/>
                <w:szCs w:val="28"/>
              </w:rPr>
            </w:pPr>
            <w:r w:rsidRPr="00433FA2">
              <w:rPr>
                <w:rFonts w:ascii="Arial" w:eastAsia="Times New Roman" w:hAnsi="Arial" w:cs="Arial"/>
                <w:sz w:val="26"/>
                <w:szCs w:val="28"/>
              </w:rPr>
              <w:t>Bệnh viện Đại học Y Hà Nội; Bộ môn Tim mạch, Trường Đại học Y Hà Nội; Khoa Q2 Viện Tim mạch Việt Nam, Bệnh viện Bạch Mai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337324">
      <w:pPr>
        <w:spacing w:after="300"/>
        <w:rPr>
          <w:sz w:val="28"/>
          <w:szCs w:val="28"/>
        </w:rPr>
      </w:pPr>
      <w:r w:rsidRPr="00EB5167">
        <w:rPr>
          <w:rFonts w:ascii="Arial" w:eastAsia="Times New Roman" w:hAnsi="Arial" w:cs="Arial"/>
          <w:sz w:val="28"/>
          <w:szCs w:val="28"/>
        </w:rPr>
        <w:br/>
      </w:r>
    </w:p>
    <w:sectPr w:rsidR="00EB5167" w:rsidRPr="00EB5167" w:rsidSect="0069276B">
      <w:footerReference w:type="default" r:id="rId6"/>
      <w:pgSz w:w="23808" w:h="16840" w:orient="landscape" w:code="8"/>
      <w:pgMar w:top="851" w:right="851" w:bottom="567" w:left="851" w:header="284" w:footer="284" w:gutter="0"/>
      <w:paperSrc w:first="258"/>
      <w:pgNumType w:start="10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3F" w:rsidRDefault="0040123F" w:rsidP="00EB5167">
      <w:r>
        <w:separator/>
      </w:r>
    </w:p>
  </w:endnote>
  <w:endnote w:type="continuationSeparator" w:id="0">
    <w:p w:rsidR="0040123F" w:rsidRDefault="0040123F"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69276B">
          <w:rPr>
            <w:noProof/>
          </w:rPr>
          <w:t>136</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3F" w:rsidRDefault="0040123F" w:rsidP="00EB5167">
      <w:r>
        <w:separator/>
      </w:r>
    </w:p>
  </w:footnote>
  <w:footnote w:type="continuationSeparator" w:id="0">
    <w:p w:rsidR="0040123F" w:rsidRDefault="0040123F"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F1"/>
    <w:rsid w:val="00151E68"/>
    <w:rsid w:val="001C03F2"/>
    <w:rsid w:val="00296CAF"/>
    <w:rsid w:val="00297AFD"/>
    <w:rsid w:val="003156DF"/>
    <w:rsid w:val="00337324"/>
    <w:rsid w:val="0040123F"/>
    <w:rsid w:val="00433FA2"/>
    <w:rsid w:val="004824D3"/>
    <w:rsid w:val="004B7384"/>
    <w:rsid w:val="00515652"/>
    <w:rsid w:val="0069276B"/>
    <w:rsid w:val="00952A43"/>
    <w:rsid w:val="00A93CF1"/>
    <w:rsid w:val="00CD3CCE"/>
    <w:rsid w:val="00CE2D4F"/>
    <w:rsid w:val="00E727C3"/>
    <w:rsid w:val="00E7782D"/>
    <w:rsid w:val="00EB5167"/>
    <w:rsid w:val="00EB5E38"/>
    <w:rsid w:val="00ED07A3"/>
    <w:rsid w:val="00FA7EB4"/>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5C5BA-ECDD-40E1-9C5A-01D4A923813D}"/>
</file>

<file path=customXml/itemProps2.xml><?xml version="1.0" encoding="utf-8"?>
<ds:datastoreItem xmlns:ds="http://schemas.openxmlformats.org/officeDocument/2006/customXml" ds:itemID="{6FF9C57F-4A43-4790-B275-4773957656FE}"/>
</file>

<file path=customXml/itemProps3.xml><?xml version="1.0" encoding="utf-8"?>
<ds:datastoreItem xmlns:ds="http://schemas.openxmlformats.org/officeDocument/2006/customXml" ds:itemID="{3D51E6F4-752D-448C-ACA5-34CDB7B4CEA6}"/>
</file>

<file path=docProps/app.xml><?xml version="1.0" encoding="utf-8"?>
<Properties xmlns="http://schemas.openxmlformats.org/officeDocument/2006/extended-properties" xmlns:vt="http://schemas.openxmlformats.org/officeDocument/2006/docPropsVTypes">
  <Template>Normal.dotm</Template>
  <TotalTime>53</TotalTime>
  <Pages>32</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Vinh Khang</cp:lastModifiedBy>
  <cp:revision>17</cp:revision>
  <dcterms:created xsi:type="dcterms:W3CDTF">2021-04-26T12:47:00Z</dcterms:created>
  <dcterms:modified xsi:type="dcterms:W3CDTF">2021-04-26T14:08:00Z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